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806" w:rsidRPr="00216806" w:rsidRDefault="00216806" w:rsidP="008A11FB">
      <w:pPr>
        <w:jc w:val="center"/>
        <w:rPr>
          <w:sz w:val="24"/>
          <w:szCs w:val="24"/>
        </w:rPr>
      </w:pPr>
      <w:r w:rsidRPr="00216806">
        <w:rPr>
          <w:rFonts w:hint="eastAsia"/>
          <w:sz w:val="24"/>
          <w:szCs w:val="24"/>
        </w:rPr>
        <w:t>携帯電話持ち込み</w:t>
      </w:r>
      <w:r>
        <w:rPr>
          <w:rFonts w:hint="eastAsia"/>
          <w:sz w:val="24"/>
          <w:szCs w:val="24"/>
        </w:rPr>
        <w:t>許可</w:t>
      </w:r>
      <w:r w:rsidRPr="00216806">
        <w:rPr>
          <w:rFonts w:hint="eastAsia"/>
          <w:sz w:val="24"/>
          <w:szCs w:val="24"/>
        </w:rPr>
        <w:t>申請書</w:t>
      </w:r>
    </w:p>
    <w:p w:rsidR="00625C3B" w:rsidRDefault="00625C3B"/>
    <w:p w:rsidR="00216806" w:rsidRDefault="00216806">
      <w:r>
        <w:rPr>
          <w:rFonts w:hint="eastAsia"/>
        </w:rPr>
        <w:t>仙台市立沖野東小学校</w:t>
      </w:r>
      <w:r w:rsidR="005863DF">
        <w:rPr>
          <w:rFonts w:hint="eastAsia"/>
        </w:rPr>
        <w:t xml:space="preserve">長　</w:t>
      </w:r>
      <w:r>
        <w:rPr>
          <w:rFonts w:hint="eastAsia"/>
        </w:rPr>
        <w:t>様</w:t>
      </w:r>
    </w:p>
    <w:p w:rsidR="00216806" w:rsidRDefault="00216806" w:rsidP="00216806">
      <w:pPr>
        <w:ind w:right="840" w:firstLineChars="2300" w:firstLine="4830"/>
      </w:pPr>
      <w:r>
        <w:rPr>
          <w:rFonts w:hint="eastAsia"/>
        </w:rPr>
        <w:t>年　　組　氏　　名</w:t>
      </w:r>
    </w:p>
    <w:p w:rsidR="00216806" w:rsidRDefault="00216806" w:rsidP="008A11FB">
      <w:r>
        <w:rPr>
          <w:rFonts w:hint="eastAsia"/>
        </w:rPr>
        <w:t xml:space="preserve">　　　　　　　　　　　　　　　　　　　　　　　　　　　　保護者名　　　　　　　　　　印</w:t>
      </w:r>
    </w:p>
    <w:p w:rsidR="002C1BD4" w:rsidRDefault="002C1BD4" w:rsidP="008A11FB"/>
    <w:p w:rsidR="00216806" w:rsidRDefault="00216806" w:rsidP="00216806">
      <w:pPr>
        <w:jc w:val="center"/>
      </w:pPr>
      <w:r>
        <w:rPr>
          <w:rFonts w:hint="eastAsia"/>
        </w:rPr>
        <w:t>下記により，学校内への携帯電話の持ち込みを許可いただきますよう申請いたします。</w:t>
      </w:r>
    </w:p>
    <w:p w:rsidR="00216806" w:rsidRDefault="00216806" w:rsidP="008A11FB">
      <w:pPr>
        <w:pStyle w:val="a7"/>
        <w:ind w:firstLineChars="2200" w:firstLine="4620"/>
        <w:jc w:val="both"/>
      </w:pPr>
      <w:r>
        <w:rPr>
          <w:rFonts w:hint="eastAsia"/>
        </w:rPr>
        <w:t>記</w:t>
      </w:r>
    </w:p>
    <w:p w:rsidR="00216806" w:rsidRDefault="00216806" w:rsidP="00216806">
      <w:pPr>
        <w:ind w:firstLineChars="300" w:firstLine="630"/>
      </w:pPr>
      <w:r>
        <w:rPr>
          <w:rFonts w:hint="eastAsia"/>
        </w:rPr>
        <w:t>１　期間</w:t>
      </w:r>
    </w:p>
    <w:p w:rsidR="00216806" w:rsidRDefault="00216806" w:rsidP="008A11FB">
      <w:r>
        <w:rPr>
          <w:rFonts w:hint="eastAsia"/>
        </w:rPr>
        <w:t xml:space="preserve">　　　　　　　　　　　　　</w:t>
      </w:r>
      <w:r w:rsidR="002B11FB">
        <w:rPr>
          <w:rFonts w:hint="eastAsia"/>
        </w:rPr>
        <w:t>令和</w:t>
      </w:r>
      <w:r>
        <w:rPr>
          <w:rFonts w:hint="eastAsia"/>
        </w:rPr>
        <w:t xml:space="preserve">　　年　　月　　日～　</w:t>
      </w:r>
      <w:r w:rsidR="002B11FB">
        <w:rPr>
          <w:rFonts w:hint="eastAsia"/>
        </w:rPr>
        <w:t>令和</w:t>
      </w:r>
      <w:r>
        <w:rPr>
          <w:rFonts w:hint="eastAsia"/>
        </w:rPr>
        <w:t xml:space="preserve">　　年　　月　　日</w:t>
      </w:r>
    </w:p>
    <w:p w:rsidR="00216806" w:rsidRDefault="00216806" w:rsidP="008A11FB">
      <w:pPr>
        <w:ind w:firstLineChars="300" w:firstLine="630"/>
      </w:pPr>
      <w:r>
        <w:rPr>
          <w:rFonts w:hint="eastAsia"/>
        </w:rPr>
        <w:t>２　持ち込みが必要な理由</w:t>
      </w:r>
    </w:p>
    <w:tbl>
      <w:tblPr>
        <w:tblStyle w:val="ab"/>
        <w:tblW w:w="0" w:type="auto"/>
        <w:tblInd w:w="675" w:type="dxa"/>
        <w:tblLook w:val="04A0" w:firstRow="1" w:lastRow="0" w:firstColumn="1" w:lastColumn="0" w:noHBand="0" w:noVBand="1"/>
      </w:tblPr>
      <w:tblGrid>
        <w:gridCol w:w="8364"/>
      </w:tblGrid>
      <w:tr w:rsidR="00216806" w:rsidTr="00216806">
        <w:tc>
          <w:tcPr>
            <w:tcW w:w="8364" w:type="dxa"/>
            <w:tcBorders>
              <w:left w:val="nil"/>
              <w:right w:val="nil"/>
            </w:tcBorders>
          </w:tcPr>
          <w:p w:rsidR="00216806" w:rsidRDefault="00216806" w:rsidP="00216806"/>
        </w:tc>
      </w:tr>
      <w:tr w:rsidR="00216806" w:rsidTr="00216806">
        <w:tc>
          <w:tcPr>
            <w:tcW w:w="8364" w:type="dxa"/>
            <w:tcBorders>
              <w:left w:val="nil"/>
              <w:right w:val="nil"/>
            </w:tcBorders>
          </w:tcPr>
          <w:p w:rsidR="00216806" w:rsidRDefault="00216806" w:rsidP="00216806"/>
        </w:tc>
      </w:tr>
      <w:tr w:rsidR="00216806" w:rsidTr="00216806">
        <w:tc>
          <w:tcPr>
            <w:tcW w:w="8364" w:type="dxa"/>
            <w:tcBorders>
              <w:left w:val="nil"/>
              <w:right w:val="nil"/>
            </w:tcBorders>
          </w:tcPr>
          <w:p w:rsidR="00216806" w:rsidRDefault="00216806" w:rsidP="00216806"/>
        </w:tc>
      </w:tr>
      <w:tr w:rsidR="00216806" w:rsidTr="00216806">
        <w:tc>
          <w:tcPr>
            <w:tcW w:w="8364" w:type="dxa"/>
            <w:tcBorders>
              <w:left w:val="nil"/>
              <w:right w:val="nil"/>
            </w:tcBorders>
          </w:tcPr>
          <w:p w:rsidR="00216806" w:rsidRDefault="00216806" w:rsidP="00216806"/>
        </w:tc>
      </w:tr>
    </w:tbl>
    <w:p w:rsidR="00216806" w:rsidRDefault="00216806" w:rsidP="00216806"/>
    <w:p w:rsidR="0046409B" w:rsidRDefault="0046409B" w:rsidP="00216806"/>
    <w:tbl>
      <w:tblPr>
        <w:tblW w:w="0" w:type="auto"/>
        <w:tblInd w:w="114" w:type="dxa"/>
        <w:tblBorders>
          <w:top w:val="single" w:sz="4" w:space="0" w:color="auto"/>
        </w:tblBorders>
        <w:tblCellMar>
          <w:left w:w="99" w:type="dxa"/>
          <w:right w:w="99" w:type="dxa"/>
        </w:tblCellMar>
        <w:tblLook w:val="0000" w:firstRow="0" w:lastRow="0" w:firstColumn="0" w:lastColumn="0" w:noHBand="0" w:noVBand="0"/>
      </w:tblPr>
      <w:tblGrid>
        <w:gridCol w:w="9510"/>
      </w:tblGrid>
      <w:tr w:rsidR="00216806" w:rsidTr="00216806">
        <w:trPr>
          <w:trHeight w:val="100"/>
        </w:trPr>
        <w:tc>
          <w:tcPr>
            <w:tcW w:w="9510" w:type="dxa"/>
            <w:tcBorders>
              <w:top w:val="dashed" w:sz="4" w:space="0" w:color="auto"/>
            </w:tcBorders>
          </w:tcPr>
          <w:p w:rsidR="00216806" w:rsidRDefault="00216806" w:rsidP="00216806"/>
        </w:tc>
      </w:tr>
    </w:tbl>
    <w:p w:rsidR="00216806" w:rsidRDefault="00216806" w:rsidP="00216806"/>
    <w:p w:rsidR="00216806" w:rsidRDefault="008A11FB" w:rsidP="002C1BD4">
      <w:pPr>
        <w:jc w:val="center"/>
      </w:pPr>
      <w:r>
        <w:rPr>
          <w:rFonts w:hint="eastAsia"/>
        </w:rPr>
        <w:t>携帯</w:t>
      </w:r>
      <w:r w:rsidR="003451A7">
        <w:rPr>
          <w:rFonts w:hint="eastAsia"/>
        </w:rPr>
        <w:t>電話</w:t>
      </w:r>
      <w:r>
        <w:rPr>
          <w:rFonts w:hint="eastAsia"/>
        </w:rPr>
        <w:t>持ち込み許可書</w:t>
      </w:r>
    </w:p>
    <w:p w:rsidR="002C1BD4" w:rsidRDefault="002C1BD4" w:rsidP="002C1BD4">
      <w:pPr>
        <w:jc w:val="center"/>
      </w:pPr>
    </w:p>
    <w:p w:rsidR="00216806" w:rsidRDefault="008A11FB" w:rsidP="00216806">
      <w:r>
        <w:rPr>
          <w:rFonts w:hint="eastAsia"/>
        </w:rPr>
        <w:t xml:space="preserve">　　　年　　組　　　氏名</w:t>
      </w:r>
    </w:p>
    <w:p w:rsidR="008A11FB" w:rsidRDefault="008A11FB" w:rsidP="008A11FB">
      <w:pPr>
        <w:ind w:firstLineChars="2900" w:firstLine="6090"/>
      </w:pPr>
      <w:r>
        <w:rPr>
          <w:rFonts w:hint="eastAsia"/>
        </w:rPr>
        <w:t>仙台市立沖野東小学校</w:t>
      </w:r>
    </w:p>
    <w:p w:rsidR="008A11FB" w:rsidRDefault="008A11FB" w:rsidP="008A11FB">
      <w:pPr>
        <w:ind w:firstLineChars="2900" w:firstLine="6090"/>
      </w:pPr>
    </w:p>
    <w:p w:rsidR="008A11FB" w:rsidRDefault="008A11FB" w:rsidP="008A11FB">
      <w:r>
        <w:rPr>
          <w:rFonts w:hint="eastAsia"/>
        </w:rPr>
        <w:t xml:space="preserve">　携帯電話持ち込み</w:t>
      </w:r>
      <w:r w:rsidR="0046409B">
        <w:rPr>
          <w:rFonts w:hint="eastAsia"/>
        </w:rPr>
        <w:t>許可申請書により，</w:t>
      </w:r>
      <w:r>
        <w:rPr>
          <w:rFonts w:hint="eastAsia"/>
        </w:rPr>
        <w:t>校内への持ち込み理由が適切であると認められたので，</w:t>
      </w:r>
    </w:p>
    <w:p w:rsidR="008A11FB" w:rsidRDefault="008A11FB" w:rsidP="008A11FB">
      <w:r>
        <w:rPr>
          <w:rFonts w:hint="eastAsia"/>
        </w:rPr>
        <w:t>下記の通り携帯電話の持ち込みを許可いたします。なお，約束が守られない場合は，持ち込みを</w:t>
      </w:r>
    </w:p>
    <w:p w:rsidR="008A11FB" w:rsidRDefault="008A11FB" w:rsidP="008A11FB">
      <w:r>
        <w:rPr>
          <w:rFonts w:hint="eastAsia"/>
        </w:rPr>
        <w:t>禁止する場合があります。</w:t>
      </w:r>
    </w:p>
    <w:p w:rsidR="008A11FB" w:rsidRDefault="008A11FB" w:rsidP="008A11FB">
      <w:pPr>
        <w:pStyle w:val="a7"/>
      </w:pPr>
      <w:r>
        <w:rPr>
          <w:rFonts w:hint="eastAsia"/>
        </w:rPr>
        <w:t>記</w:t>
      </w:r>
    </w:p>
    <w:p w:rsidR="002C1BD4" w:rsidRPr="002C1BD4" w:rsidRDefault="002C1BD4" w:rsidP="002C1BD4"/>
    <w:p w:rsidR="002C1BD4" w:rsidRDefault="008A11FB" w:rsidP="008A11FB">
      <w:r>
        <w:rPr>
          <w:rFonts w:hint="eastAsia"/>
        </w:rPr>
        <w:t xml:space="preserve">１　許可期間　　</w:t>
      </w:r>
      <w:r w:rsidR="002B11FB">
        <w:rPr>
          <w:rFonts w:hint="eastAsia"/>
        </w:rPr>
        <w:t>令和</w:t>
      </w:r>
      <w:r>
        <w:rPr>
          <w:rFonts w:hint="eastAsia"/>
        </w:rPr>
        <w:t xml:space="preserve">　　年　　月　　日　　～　　</w:t>
      </w:r>
      <w:r w:rsidR="002B11FB">
        <w:rPr>
          <w:rFonts w:hint="eastAsia"/>
        </w:rPr>
        <w:t>令和</w:t>
      </w:r>
      <w:r>
        <w:rPr>
          <w:rFonts w:hint="eastAsia"/>
        </w:rPr>
        <w:t xml:space="preserve">　　年　　月　　日</w:t>
      </w:r>
    </w:p>
    <w:p w:rsidR="002C1BD4" w:rsidRDefault="002C1BD4" w:rsidP="008A11FB"/>
    <w:p w:rsidR="002C1BD4" w:rsidRDefault="008A11FB" w:rsidP="008A11FB">
      <w:r>
        <w:rPr>
          <w:rFonts w:hint="eastAsia"/>
        </w:rPr>
        <w:t>２　持ち込みに関する約束について</w:t>
      </w:r>
    </w:p>
    <w:p w:rsidR="002C1BD4" w:rsidRDefault="002C1BD4" w:rsidP="008A11FB">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13336</wp:posOffset>
                </wp:positionV>
                <wp:extent cx="6124575" cy="14478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124575" cy="1447800"/>
                        </a:xfrm>
                        <a:prstGeom prst="rect">
                          <a:avLst/>
                        </a:prstGeom>
                      </wps:spPr>
                      <wps:style>
                        <a:lnRef idx="2">
                          <a:schemeClr val="dk1"/>
                        </a:lnRef>
                        <a:fillRef idx="1">
                          <a:schemeClr val="lt1"/>
                        </a:fillRef>
                        <a:effectRef idx="0">
                          <a:schemeClr val="dk1"/>
                        </a:effectRef>
                        <a:fontRef idx="minor">
                          <a:schemeClr val="dk1"/>
                        </a:fontRef>
                      </wps:style>
                      <wps:txbx>
                        <w:txbxContent>
                          <w:p w:rsidR="002C1BD4" w:rsidRDefault="002C1BD4" w:rsidP="002C1BD4">
                            <w:pPr>
                              <w:ind w:firstLineChars="100" w:firstLine="210"/>
                            </w:pPr>
                            <w:r>
                              <w:rPr>
                                <w:rFonts w:hint="eastAsia"/>
                              </w:rPr>
                              <w:t>（１）校内での使用は禁止します。（登校後すぐに，電源を切るかマナーモードにしてください。）</w:t>
                            </w:r>
                          </w:p>
                          <w:p w:rsidR="002C1BD4" w:rsidRDefault="002C1BD4" w:rsidP="002C1BD4">
                            <w:r>
                              <w:rPr>
                                <w:rFonts w:hint="eastAsia"/>
                              </w:rPr>
                              <w:t xml:space="preserve">　（２）登下校時であっても「安全確保」以外の使用は一切認めません。</w:t>
                            </w:r>
                          </w:p>
                          <w:p w:rsidR="002C1BD4" w:rsidRDefault="002C1BD4" w:rsidP="002C1BD4">
                            <w:r>
                              <w:rPr>
                                <w:rFonts w:hint="eastAsia"/>
                              </w:rPr>
                              <w:t xml:space="preserve">　（３）携帯電話の保管は各自の責任で行うこと。学校では預かりません。</w:t>
                            </w:r>
                          </w:p>
                          <w:p w:rsidR="002C1BD4" w:rsidRDefault="002C1BD4" w:rsidP="002C1BD4">
                            <w:r>
                              <w:rPr>
                                <w:rFonts w:hint="eastAsia"/>
                              </w:rPr>
                              <w:t xml:space="preserve">　（４）フィルタリング機能を設定してください。</w:t>
                            </w:r>
                          </w:p>
                          <w:p w:rsidR="002C1BD4" w:rsidRDefault="002C1BD4" w:rsidP="002C1BD4">
                            <w:r>
                              <w:rPr>
                                <w:rFonts w:hint="eastAsia"/>
                              </w:rPr>
                              <w:t xml:space="preserve">　（５）緊急時の連絡には，原則として職員室の電話を利用すること。</w:t>
                            </w:r>
                          </w:p>
                          <w:p w:rsidR="002C1BD4" w:rsidRDefault="002C1BD4" w:rsidP="002C1BD4">
                            <w:pPr>
                              <w:ind w:firstLineChars="100" w:firstLine="210"/>
                            </w:pPr>
                            <w:r>
                              <w:rPr>
                                <w:rFonts w:hint="eastAsia"/>
                              </w:rPr>
                              <w:t>（６）使用許可は最大</w:t>
                            </w:r>
                            <w:r>
                              <w:rPr>
                                <w:rFonts w:hint="eastAsia"/>
                              </w:rPr>
                              <w:t>1</w:t>
                            </w:r>
                            <w:r>
                              <w:rPr>
                                <w:rFonts w:hint="eastAsia"/>
                              </w:rPr>
                              <w:t>年間とし，新年度には再度手続きを行うこととします。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9pt;margin-top:1.05pt;width:482.25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" fillcolor="white [3201]" strokecolor="black [3200]" strokeweight="2pt">
                <v:textbox>
                  <w:txbxContent>
                    <w:p w:rsidR="002C1BD4" w:rsidRDefault="002C1BD4" w:rsidP="002C1BD4">
                      <w:pPr>
                        <w:ind w:firstLineChars="100" w:firstLine="210"/>
                      </w:pPr>
                      <w:r>
                        <w:rPr>
                          <w:rFonts w:hint="eastAsia"/>
                        </w:rPr>
                        <w:t>（１）校内での使用は禁止します。（登校後すぐに，電源を切るかマナーモードにしてください。）</w:t>
                      </w:r>
                    </w:p>
                    <w:p w:rsidR="002C1BD4" w:rsidRDefault="002C1BD4" w:rsidP="002C1BD4">
                      <w:r>
                        <w:rPr>
                          <w:rFonts w:hint="eastAsia"/>
                        </w:rPr>
                        <w:t xml:space="preserve">　（２）登下校時であっても「安全確保」以外の使用は一切認めません。</w:t>
                      </w:r>
                    </w:p>
                    <w:p w:rsidR="002C1BD4" w:rsidRDefault="002C1BD4" w:rsidP="002C1BD4">
                      <w:r>
                        <w:rPr>
                          <w:rFonts w:hint="eastAsia"/>
                        </w:rPr>
                        <w:t xml:space="preserve">　（３）携帯電話の保管は各自の責任で行うこと。学校では預かりません。</w:t>
                      </w:r>
                    </w:p>
                    <w:p w:rsidR="002C1BD4" w:rsidRDefault="002C1BD4" w:rsidP="002C1BD4">
                      <w:r>
                        <w:rPr>
                          <w:rFonts w:hint="eastAsia"/>
                        </w:rPr>
                        <w:t xml:space="preserve">　（４）フィルタリング機能を設定してください。</w:t>
                      </w:r>
                    </w:p>
                    <w:p w:rsidR="002C1BD4" w:rsidRDefault="002C1BD4" w:rsidP="002C1BD4">
                      <w:r>
                        <w:rPr>
                          <w:rFonts w:hint="eastAsia"/>
                        </w:rPr>
                        <w:t xml:space="preserve">　（５）緊急時の連絡には，原則として職員室の電話を利用すること。</w:t>
                      </w:r>
                    </w:p>
                    <w:p w:rsidR="002C1BD4" w:rsidRDefault="002C1BD4" w:rsidP="002C1BD4">
                      <w:pPr>
                        <w:ind w:firstLineChars="100" w:firstLine="210"/>
                      </w:pPr>
                      <w:r>
                        <w:rPr>
                          <w:rFonts w:hint="eastAsia"/>
                        </w:rPr>
                        <w:t>（６）使用許可は最大</w:t>
                      </w:r>
                      <w:r>
                        <w:rPr>
                          <w:rFonts w:hint="eastAsia"/>
                        </w:rPr>
                        <w:t>1</w:t>
                      </w:r>
                      <w:r>
                        <w:rPr>
                          <w:rFonts w:hint="eastAsia"/>
                        </w:rPr>
                        <w:t>年間とし，新年度には再度手続きを行うこととします。</w:t>
                      </w:r>
                    </w:p>
                  </w:txbxContent>
                </v:textbox>
              </v:rect>
            </w:pict>
          </mc:Fallback>
        </mc:AlternateContent>
      </w:r>
    </w:p>
    <w:p w:rsidR="002C1BD4" w:rsidRDefault="002C1BD4" w:rsidP="008A11FB"/>
    <w:p w:rsidR="002C1BD4" w:rsidRDefault="002C1BD4" w:rsidP="008A11FB"/>
    <w:p w:rsidR="002C1BD4" w:rsidRDefault="002C1BD4" w:rsidP="008A11FB"/>
    <w:p w:rsidR="002C1BD4" w:rsidRDefault="002C1BD4" w:rsidP="008A11FB"/>
    <w:p w:rsidR="002C1BD4" w:rsidRDefault="002C1BD4" w:rsidP="008A11FB"/>
    <w:p w:rsidR="002C1BD4" w:rsidRDefault="002C1BD4" w:rsidP="003451A7">
      <w:pPr>
        <w:jc w:val="right"/>
      </w:pPr>
      <w:bookmarkStart w:id="0" w:name="_GoBack"/>
      <w:bookmarkEnd w:id="0"/>
    </w:p>
    <w:sectPr w:rsidR="002C1BD4" w:rsidSect="0046409B">
      <w:pgSz w:w="11906" w:h="16838"/>
      <w:pgMar w:top="1134" w:right="1134"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12E8" w:rsidRDefault="009B12E8" w:rsidP="00216806">
      <w:r>
        <w:separator/>
      </w:r>
    </w:p>
  </w:endnote>
  <w:endnote w:type="continuationSeparator" w:id="0">
    <w:p w:rsidR="009B12E8" w:rsidRDefault="009B12E8" w:rsidP="0021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12E8" w:rsidRDefault="009B12E8" w:rsidP="00216806">
      <w:r>
        <w:separator/>
      </w:r>
    </w:p>
  </w:footnote>
  <w:footnote w:type="continuationSeparator" w:id="0">
    <w:p w:rsidR="009B12E8" w:rsidRDefault="009B12E8" w:rsidP="002168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806"/>
    <w:rsid w:val="00216806"/>
    <w:rsid w:val="00256CD5"/>
    <w:rsid w:val="002727C4"/>
    <w:rsid w:val="002778D1"/>
    <w:rsid w:val="002B11FB"/>
    <w:rsid w:val="002C1BD4"/>
    <w:rsid w:val="002D0F89"/>
    <w:rsid w:val="003451A7"/>
    <w:rsid w:val="003509C5"/>
    <w:rsid w:val="003773D1"/>
    <w:rsid w:val="0039232E"/>
    <w:rsid w:val="003E3AD0"/>
    <w:rsid w:val="0046409B"/>
    <w:rsid w:val="005200B3"/>
    <w:rsid w:val="005863DF"/>
    <w:rsid w:val="005C290C"/>
    <w:rsid w:val="00625C3B"/>
    <w:rsid w:val="00726042"/>
    <w:rsid w:val="00757094"/>
    <w:rsid w:val="00765CF9"/>
    <w:rsid w:val="008A11FB"/>
    <w:rsid w:val="009650BD"/>
    <w:rsid w:val="009B12E8"/>
    <w:rsid w:val="009B281B"/>
    <w:rsid w:val="00AB51F9"/>
    <w:rsid w:val="00B724D7"/>
    <w:rsid w:val="00BD4070"/>
    <w:rsid w:val="00C650E0"/>
    <w:rsid w:val="00CD1D3D"/>
    <w:rsid w:val="00F05A66"/>
    <w:rsid w:val="00FD5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E8FA8B2A-B89D-43AD-ABA4-787293563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6806"/>
    <w:pPr>
      <w:tabs>
        <w:tab w:val="center" w:pos="4252"/>
        <w:tab w:val="right" w:pos="8504"/>
      </w:tabs>
      <w:snapToGrid w:val="0"/>
    </w:pPr>
  </w:style>
  <w:style w:type="character" w:customStyle="1" w:styleId="a4">
    <w:name w:val="ヘッダー (文字)"/>
    <w:basedOn w:val="a0"/>
    <w:link w:val="a3"/>
    <w:uiPriority w:val="99"/>
    <w:rsid w:val="00216806"/>
  </w:style>
  <w:style w:type="paragraph" w:styleId="a5">
    <w:name w:val="footer"/>
    <w:basedOn w:val="a"/>
    <w:link w:val="a6"/>
    <w:uiPriority w:val="99"/>
    <w:unhideWhenUsed/>
    <w:rsid w:val="00216806"/>
    <w:pPr>
      <w:tabs>
        <w:tab w:val="center" w:pos="4252"/>
        <w:tab w:val="right" w:pos="8504"/>
      </w:tabs>
      <w:snapToGrid w:val="0"/>
    </w:pPr>
  </w:style>
  <w:style w:type="character" w:customStyle="1" w:styleId="a6">
    <w:name w:val="フッター (文字)"/>
    <w:basedOn w:val="a0"/>
    <w:link w:val="a5"/>
    <w:uiPriority w:val="99"/>
    <w:rsid w:val="00216806"/>
  </w:style>
  <w:style w:type="paragraph" w:styleId="a7">
    <w:name w:val="Note Heading"/>
    <w:basedOn w:val="a"/>
    <w:next w:val="a"/>
    <w:link w:val="a8"/>
    <w:uiPriority w:val="99"/>
    <w:unhideWhenUsed/>
    <w:rsid w:val="00216806"/>
    <w:pPr>
      <w:jc w:val="center"/>
    </w:pPr>
  </w:style>
  <w:style w:type="character" w:customStyle="1" w:styleId="a8">
    <w:name w:val="記 (文字)"/>
    <w:basedOn w:val="a0"/>
    <w:link w:val="a7"/>
    <w:uiPriority w:val="99"/>
    <w:rsid w:val="00216806"/>
  </w:style>
  <w:style w:type="paragraph" w:styleId="a9">
    <w:name w:val="Closing"/>
    <w:basedOn w:val="a"/>
    <w:link w:val="aa"/>
    <w:uiPriority w:val="99"/>
    <w:unhideWhenUsed/>
    <w:rsid w:val="00216806"/>
    <w:pPr>
      <w:jc w:val="right"/>
    </w:pPr>
  </w:style>
  <w:style w:type="character" w:customStyle="1" w:styleId="aa">
    <w:name w:val="結語 (文字)"/>
    <w:basedOn w:val="a0"/>
    <w:link w:val="a9"/>
    <w:uiPriority w:val="99"/>
    <w:rsid w:val="00216806"/>
  </w:style>
  <w:style w:type="table" w:styleId="ab">
    <w:name w:val="Table Grid"/>
    <w:basedOn w:val="a1"/>
    <w:uiPriority w:val="59"/>
    <w:rsid w:val="00216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E3DB9D-CEF6-4F08-B399-2D0D9E26A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ClientLocalAdmin</dc:creator>
  <cp:lastModifiedBy>小山　朋大</cp:lastModifiedBy>
  <cp:revision>4</cp:revision>
  <cp:lastPrinted>2018-01-12T06:43:00Z</cp:lastPrinted>
  <dcterms:created xsi:type="dcterms:W3CDTF">2022-03-30T05:08:00Z</dcterms:created>
  <dcterms:modified xsi:type="dcterms:W3CDTF">2022-03-30T05:24:00Z</dcterms:modified>
</cp:coreProperties>
</file>